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B12B" w14:textId="77777777" w:rsidR="003A452A" w:rsidRDefault="003A452A" w:rsidP="00836BA6">
      <w:pPr>
        <w:pStyle w:val="Corpotesto"/>
        <w:jc w:val="right"/>
        <w:rPr>
          <w:b/>
          <w:bCs/>
        </w:rPr>
      </w:pPr>
    </w:p>
    <w:p w14:paraId="47855331" w14:textId="77777777" w:rsidR="00951F52" w:rsidRDefault="00951F52" w:rsidP="00836BA6">
      <w:pPr>
        <w:pStyle w:val="Corpotesto"/>
        <w:jc w:val="right"/>
        <w:rPr>
          <w:b/>
          <w:bCs/>
        </w:rPr>
      </w:pPr>
    </w:p>
    <w:p w14:paraId="78F2F5BE" w14:textId="60D55B09" w:rsidR="00F13711" w:rsidRDefault="00836BA6" w:rsidP="00836BA6">
      <w:pPr>
        <w:pStyle w:val="Corpotesto"/>
        <w:jc w:val="right"/>
      </w:pPr>
      <w:r w:rsidRPr="000436DA">
        <w:rPr>
          <w:b/>
          <w:bCs/>
        </w:rPr>
        <w:t>ALL. C</w:t>
      </w:r>
      <w:r>
        <w:t xml:space="preserve"> – Scheda conferma punteggio</w:t>
      </w:r>
    </w:p>
    <w:p w14:paraId="7412591C" w14:textId="77777777" w:rsidR="00951F52" w:rsidRDefault="00951F52" w:rsidP="00836BA6">
      <w:pPr>
        <w:pStyle w:val="Corpotesto"/>
        <w:jc w:val="right"/>
      </w:pPr>
    </w:p>
    <w:p w14:paraId="1BCA6D6A" w14:textId="77777777" w:rsidR="00F13711" w:rsidRDefault="00F13711">
      <w:pPr>
        <w:pStyle w:val="Corpotesto"/>
        <w:rPr>
          <w:sz w:val="20"/>
        </w:rPr>
      </w:pPr>
    </w:p>
    <w:p w14:paraId="3FD44ADB" w14:textId="01D6BBB0" w:rsidR="00F13711" w:rsidRDefault="003A452A">
      <w:pPr>
        <w:pStyle w:val="Titolo1"/>
        <w:ind w:left="1262"/>
      </w:pPr>
      <w:r>
        <w:t>DICHIARAZIONE DI CONFERMA PUNTEGGIO AI FINI DELLA GRADUATORIA INTERNA D’ISTITUTO PER L’INDIVIDUAZIONE DEL</w:t>
      </w:r>
      <w:r>
        <w:rPr>
          <w:rFonts w:ascii="Times New Roman" w:hAnsi="Times New Roman"/>
          <w:u w:val="thick"/>
        </w:rPr>
        <w:t xml:space="preserve"> </w:t>
      </w:r>
      <w:r>
        <w:rPr>
          <w:u w:val="thick"/>
        </w:rPr>
        <w:t>PERSONALE ATA</w:t>
      </w:r>
      <w:r>
        <w:t xml:space="preserve"> SOPRANNUMERARIO A.S. 202_/2_</w:t>
      </w:r>
    </w:p>
    <w:p w14:paraId="4E489B1C" w14:textId="77777777" w:rsidR="00F13711" w:rsidRDefault="00F13711">
      <w:pPr>
        <w:pStyle w:val="Corpotesto"/>
        <w:rPr>
          <w:b/>
        </w:rPr>
      </w:pPr>
    </w:p>
    <w:p w14:paraId="52735C0F" w14:textId="77777777" w:rsidR="00F13711" w:rsidRDefault="00F13711">
      <w:pPr>
        <w:pStyle w:val="Corpotesto"/>
        <w:spacing w:before="10"/>
        <w:rPr>
          <w:b/>
        </w:rPr>
      </w:pPr>
    </w:p>
    <w:p w14:paraId="51ECDFE2" w14:textId="77777777" w:rsidR="003A452A" w:rsidRDefault="003A452A" w:rsidP="003A452A">
      <w:pPr>
        <w:tabs>
          <w:tab w:val="left" w:pos="2595"/>
          <w:tab w:val="left" w:pos="5390"/>
          <w:tab w:val="left" w:pos="7419"/>
          <w:tab w:val="left" w:pos="8379"/>
          <w:tab w:val="left" w:pos="8566"/>
          <w:tab w:val="left" w:pos="8617"/>
        </w:tabs>
        <w:spacing w:before="1"/>
        <w:ind w:left="205" w:right="587"/>
        <w:jc w:val="both"/>
        <w:rPr>
          <w:rFonts w:ascii="Times New Roman" w:hAnsi="Times New Roman"/>
        </w:rPr>
      </w:pPr>
      <w:r>
        <w:t>Il/La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14:paraId="7D48145C" w14:textId="77777777" w:rsidR="003A452A" w:rsidRDefault="003A452A" w:rsidP="003A452A">
      <w:pPr>
        <w:tabs>
          <w:tab w:val="left" w:pos="2595"/>
          <w:tab w:val="left" w:pos="5390"/>
          <w:tab w:val="left" w:pos="7419"/>
          <w:tab w:val="left" w:pos="8379"/>
          <w:tab w:val="left" w:pos="8566"/>
          <w:tab w:val="left" w:pos="8617"/>
        </w:tabs>
        <w:spacing w:before="1"/>
        <w:ind w:left="205" w:right="587"/>
        <w:jc w:val="both"/>
        <w:rPr>
          <w:rFonts w:ascii="Times New Roman" w:hAnsi="Times New Roman"/>
        </w:rPr>
      </w:pPr>
    </w:p>
    <w:p w14:paraId="6D6ACC5F" w14:textId="77777777" w:rsidR="003A452A" w:rsidRDefault="003A452A" w:rsidP="003A452A">
      <w:pPr>
        <w:tabs>
          <w:tab w:val="left" w:pos="2595"/>
          <w:tab w:val="left" w:pos="5390"/>
          <w:tab w:val="left" w:pos="7419"/>
          <w:tab w:val="left" w:pos="8379"/>
          <w:tab w:val="left" w:pos="8566"/>
          <w:tab w:val="left" w:pos="8617"/>
        </w:tabs>
        <w:spacing w:before="1"/>
        <w:ind w:left="205" w:right="587"/>
        <w:jc w:val="both"/>
        <w:rPr>
          <w:rFonts w:ascii="Times New Roman" w:hAnsi="Times New Roman"/>
        </w:rPr>
      </w:pP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-9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14:paraId="70F8BDDA" w14:textId="77777777" w:rsidR="003A452A" w:rsidRDefault="003A452A" w:rsidP="003A452A">
      <w:pPr>
        <w:tabs>
          <w:tab w:val="left" w:pos="2595"/>
          <w:tab w:val="left" w:pos="5390"/>
          <w:tab w:val="left" w:pos="7419"/>
          <w:tab w:val="left" w:pos="8379"/>
          <w:tab w:val="left" w:pos="8566"/>
          <w:tab w:val="left" w:pos="8617"/>
        </w:tabs>
        <w:spacing w:before="1"/>
        <w:ind w:left="205" w:right="587"/>
        <w:jc w:val="both"/>
        <w:rPr>
          <w:rFonts w:ascii="Times New Roman" w:hAnsi="Times New Roman"/>
        </w:rPr>
      </w:pPr>
    </w:p>
    <w:p w14:paraId="1BB9C114" w14:textId="77777777" w:rsidR="003A452A" w:rsidRDefault="003A452A" w:rsidP="003A452A">
      <w:pPr>
        <w:tabs>
          <w:tab w:val="left" w:pos="2595"/>
          <w:tab w:val="left" w:pos="5390"/>
          <w:tab w:val="left" w:pos="7419"/>
          <w:tab w:val="left" w:pos="8379"/>
          <w:tab w:val="left" w:pos="8566"/>
          <w:tab w:val="left" w:pos="8617"/>
        </w:tabs>
        <w:spacing w:before="1"/>
        <w:ind w:left="205" w:right="587"/>
        <w:jc w:val="both"/>
        <w:rPr>
          <w:rFonts w:ascii="Times New Roman" w:hAnsi="Times New Roman"/>
        </w:rPr>
      </w:pPr>
      <w:r>
        <w:t>via/piazza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14:paraId="2CA411EE" w14:textId="77777777" w:rsidR="003A452A" w:rsidRDefault="003A452A" w:rsidP="003A452A">
      <w:pPr>
        <w:tabs>
          <w:tab w:val="left" w:pos="2595"/>
          <w:tab w:val="left" w:pos="5390"/>
          <w:tab w:val="left" w:pos="7419"/>
          <w:tab w:val="left" w:pos="8379"/>
          <w:tab w:val="left" w:pos="8566"/>
          <w:tab w:val="left" w:pos="8617"/>
        </w:tabs>
        <w:spacing w:before="1"/>
        <w:ind w:left="205" w:right="587"/>
        <w:jc w:val="both"/>
        <w:rPr>
          <w:rFonts w:ascii="Times New Roman" w:hAnsi="Times New Roman"/>
        </w:rPr>
      </w:pPr>
    </w:p>
    <w:p w14:paraId="2E9F91F4" w14:textId="2D50931B" w:rsidR="00F13711" w:rsidRDefault="003A452A" w:rsidP="003A452A">
      <w:pPr>
        <w:tabs>
          <w:tab w:val="left" w:pos="2595"/>
          <w:tab w:val="left" w:pos="5390"/>
          <w:tab w:val="left" w:pos="7419"/>
          <w:tab w:val="left" w:pos="8379"/>
          <w:tab w:val="left" w:pos="8566"/>
          <w:tab w:val="left" w:pos="8617"/>
        </w:tabs>
        <w:spacing w:before="1"/>
        <w:ind w:left="205" w:right="587"/>
        <w:jc w:val="both"/>
        <w:rPr>
          <w:spacing w:val="-9"/>
        </w:rPr>
      </w:pP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servizio</w:t>
      </w:r>
      <w:r>
        <w:rPr>
          <w:b/>
          <w:spacing w:val="-6"/>
        </w:rPr>
        <w:t xml:space="preserve"> </w:t>
      </w:r>
      <w:r>
        <w:rPr>
          <w:b/>
        </w:rPr>
        <w:t>presso</w:t>
      </w:r>
      <w:r>
        <w:rPr>
          <w:b/>
          <w:spacing w:val="-6"/>
        </w:rPr>
        <w:t xml:space="preserve"> </w:t>
      </w:r>
      <w:r>
        <w:rPr>
          <w:b/>
        </w:rPr>
        <w:t>codesto</w:t>
      </w:r>
      <w:r>
        <w:rPr>
          <w:b/>
          <w:spacing w:val="-7"/>
        </w:rPr>
        <w:t xml:space="preserve"> </w:t>
      </w:r>
      <w:r>
        <w:rPr>
          <w:b/>
        </w:rPr>
        <w:t>Istituto</w:t>
      </w:r>
      <w:r>
        <w:rPr>
          <w:b/>
          <w:spacing w:val="-6"/>
        </w:rPr>
        <w:t xml:space="preserve"> </w:t>
      </w:r>
      <w:r>
        <w:rPr>
          <w:b/>
        </w:rPr>
        <w:t>dall’</w:t>
      </w:r>
      <w:r>
        <w:rPr>
          <w:b/>
          <w:spacing w:val="-6"/>
        </w:rPr>
        <w:t xml:space="preserve"> </w:t>
      </w:r>
      <w:r>
        <w:rPr>
          <w:b/>
        </w:rPr>
        <w:t>anno</w:t>
      </w:r>
      <w:r>
        <w:rPr>
          <w:b/>
          <w:spacing w:val="-7"/>
        </w:rPr>
        <w:t xml:space="preserve"> </w:t>
      </w:r>
      <w:r>
        <w:rPr>
          <w:b/>
        </w:rPr>
        <w:t>scolastico</w:t>
      </w:r>
      <w:r>
        <w:rPr>
          <w:rFonts w:ascii="Times New Roman" w:hAnsi="Times New Roman"/>
          <w:b/>
          <w:u w:val="thick"/>
        </w:rPr>
        <w:tab/>
      </w:r>
      <w:r>
        <w:rPr>
          <w:rFonts w:ascii="Times New Roman" w:hAnsi="Times New Roman"/>
          <w:b/>
          <w:u w:val="thick"/>
        </w:rPr>
        <w:tab/>
      </w:r>
      <w:r>
        <w:rPr>
          <w:spacing w:val="-5"/>
        </w:rPr>
        <w:t>/</w:t>
      </w:r>
      <w:r>
        <w:rPr>
          <w:rFonts w:ascii="Times New Roman" w:hAnsi="Times New Roman"/>
          <w:spacing w:val="-5"/>
          <w:u w:val="thick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9"/>
        </w:rPr>
        <w:t>in</w:t>
      </w:r>
    </w:p>
    <w:p w14:paraId="07283CC4" w14:textId="77777777" w:rsidR="003A452A" w:rsidRDefault="003A452A" w:rsidP="003A452A">
      <w:pPr>
        <w:tabs>
          <w:tab w:val="left" w:pos="2595"/>
          <w:tab w:val="left" w:pos="5390"/>
          <w:tab w:val="left" w:pos="7419"/>
          <w:tab w:val="left" w:pos="8379"/>
          <w:tab w:val="left" w:pos="8566"/>
          <w:tab w:val="left" w:pos="8617"/>
        </w:tabs>
        <w:spacing w:before="1"/>
        <w:ind w:left="205" w:right="587"/>
        <w:jc w:val="both"/>
      </w:pPr>
    </w:p>
    <w:p w14:paraId="3AAF03B3" w14:textId="77777777" w:rsidR="00F13711" w:rsidRDefault="003A452A" w:rsidP="003A452A">
      <w:pPr>
        <w:pStyle w:val="Corpotesto"/>
        <w:ind w:left="205" w:right="402"/>
        <w:jc w:val="both"/>
      </w:pPr>
      <w:r>
        <w:t>riferimento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C.C.N.L.</w:t>
      </w:r>
      <w:r>
        <w:rPr>
          <w:spacing w:val="-10"/>
        </w:rPr>
        <w:t xml:space="preserve"> </w:t>
      </w:r>
      <w:r>
        <w:t>vigente</w:t>
      </w:r>
      <w:r>
        <w:rPr>
          <w:spacing w:val="-9"/>
        </w:rPr>
        <w:t xml:space="preserve"> </w:t>
      </w:r>
      <w:r>
        <w:t>concernente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mobilità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10"/>
        </w:rPr>
        <w:t xml:space="preserve"> </w:t>
      </w:r>
      <w:r>
        <w:t>docente, educativo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6"/>
        </w:rPr>
        <w:t xml:space="preserve">A.T.A., </w:t>
      </w:r>
      <w:r>
        <w:t>avendo</w:t>
      </w:r>
      <w:r>
        <w:rPr>
          <w:spacing w:val="-7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graduatoria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relativa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all’a.s.</w:t>
      </w:r>
      <w:proofErr w:type="spellEnd"/>
      <w:r>
        <w:rPr>
          <w:spacing w:val="-7"/>
        </w:rPr>
        <w:t xml:space="preserve"> </w:t>
      </w:r>
      <w:r>
        <w:t>precedente.</w:t>
      </w:r>
    </w:p>
    <w:p w14:paraId="672DBD7F" w14:textId="77777777" w:rsidR="00F13711" w:rsidRDefault="00F13711" w:rsidP="003A452A">
      <w:pPr>
        <w:pStyle w:val="Corpotesto"/>
        <w:jc w:val="both"/>
      </w:pPr>
    </w:p>
    <w:p w14:paraId="60CB9850" w14:textId="77777777" w:rsidR="00F13711" w:rsidRDefault="00F13711" w:rsidP="003A452A">
      <w:pPr>
        <w:pStyle w:val="Corpotesto"/>
        <w:spacing w:before="9"/>
        <w:jc w:val="both"/>
      </w:pPr>
    </w:p>
    <w:p w14:paraId="7D9F1378" w14:textId="77777777" w:rsidR="00F13711" w:rsidRDefault="003A452A" w:rsidP="00951F52">
      <w:pPr>
        <w:pStyle w:val="Titolo1"/>
      </w:pPr>
      <w:r>
        <w:t>D I C H I A R A</w:t>
      </w:r>
    </w:p>
    <w:p w14:paraId="5ABADDB3" w14:textId="77777777" w:rsidR="00F13711" w:rsidRDefault="00F13711" w:rsidP="003A452A">
      <w:pPr>
        <w:pStyle w:val="Corpotesto"/>
        <w:jc w:val="both"/>
        <w:rPr>
          <w:b/>
        </w:rPr>
      </w:pPr>
    </w:p>
    <w:p w14:paraId="4DD806A6" w14:textId="77777777" w:rsidR="00F13711" w:rsidRDefault="00F13711" w:rsidP="003A452A">
      <w:pPr>
        <w:pStyle w:val="Corpotesto"/>
        <w:spacing w:before="4"/>
        <w:jc w:val="both"/>
        <w:rPr>
          <w:b/>
        </w:rPr>
      </w:pPr>
    </w:p>
    <w:p w14:paraId="7383FA59" w14:textId="3D7C490A" w:rsidR="00F13711" w:rsidRDefault="003A452A" w:rsidP="003A452A">
      <w:pPr>
        <w:pStyle w:val="Corpotesto"/>
        <w:spacing w:before="1"/>
        <w:ind w:left="220" w:right="174"/>
        <w:jc w:val="both"/>
      </w:pPr>
      <w:r>
        <w:t>sotto la propria responsabilità a norma delle disposizioni contenute nel DPR n. 445</w:t>
      </w:r>
      <w:r w:rsidR="002D4ACB">
        <w:t>/2000</w:t>
      </w:r>
      <w:r>
        <w:t>, come integrato dall’art. 15 della legge 16 gennaio 2003 e modificato dall’art. 15</w:t>
      </w:r>
    </w:p>
    <w:p w14:paraId="292825B0" w14:textId="77777777" w:rsidR="00F13711" w:rsidRDefault="003A452A" w:rsidP="003A452A">
      <w:pPr>
        <w:pStyle w:val="Corpotesto"/>
        <w:spacing w:before="1"/>
        <w:ind w:left="220"/>
        <w:jc w:val="both"/>
      </w:pPr>
      <w:r>
        <w:t>della legge 12 novembre 2011, n. 183, ai fini dell'aggiornamento della graduatoria interna:</w:t>
      </w:r>
    </w:p>
    <w:p w14:paraId="043AA66F" w14:textId="77777777" w:rsidR="00F13711" w:rsidRDefault="00F13711" w:rsidP="003A452A">
      <w:pPr>
        <w:pStyle w:val="Corpotesto"/>
        <w:spacing w:before="3"/>
        <w:jc w:val="both"/>
      </w:pPr>
    </w:p>
    <w:p w14:paraId="590FAD77" w14:textId="39D66A2A" w:rsidR="00F13711" w:rsidRDefault="003A452A" w:rsidP="003A452A">
      <w:pPr>
        <w:pStyle w:val="Paragrafoelenco"/>
        <w:numPr>
          <w:ilvl w:val="0"/>
          <w:numId w:val="1"/>
        </w:numPr>
        <w:tabs>
          <w:tab w:val="left" w:pos="820"/>
        </w:tabs>
        <w:spacing w:before="1"/>
        <w:ind w:right="218"/>
      </w:pPr>
      <w:r>
        <w:t xml:space="preserve">che i dati per il punteggio derivante da </w:t>
      </w:r>
      <w:r>
        <w:rPr>
          <w:b/>
        </w:rPr>
        <w:t xml:space="preserve">servizi </w:t>
      </w:r>
      <w:r>
        <w:t xml:space="preserve">sono </w:t>
      </w:r>
      <w:r>
        <w:rPr>
          <w:b/>
          <w:spacing w:val="-45"/>
        </w:rPr>
        <w:t>i</w:t>
      </w:r>
      <w:r>
        <w:rPr>
          <w:rFonts w:ascii="Times New Roman" w:hAnsi="Times New Roman"/>
          <w:b/>
          <w:spacing w:val="-45"/>
          <w:u w:val="thick"/>
        </w:rPr>
        <w:t xml:space="preserve"> </w:t>
      </w:r>
      <w:proofErr w:type="spellStart"/>
      <w:r>
        <w:rPr>
          <w:b/>
          <w:u w:val="thick"/>
        </w:rPr>
        <w:t>nvariati</w:t>
      </w:r>
      <w:proofErr w:type="spellEnd"/>
      <w:r>
        <w:t xml:space="preserve">, </w:t>
      </w:r>
      <w:r>
        <w:rPr>
          <w:spacing w:val="-3"/>
        </w:rPr>
        <w:t xml:space="preserve">fatto </w:t>
      </w:r>
      <w:r>
        <w:t xml:space="preserve">salvo il </w:t>
      </w:r>
      <w:r>
        <w:rPr>
          <w:u w:val="thick"/>
        </w:rPr>
        <w:t>punteggio</w:t>
      </w:r>
      <w:r>
        <w:t xml:space="preserve"> </w:t>
      </w:r>
      <w:r>
        <w:rPr>
          <w:u w:val="thick"/>
        </w:rPr>
        <w:t>aggiuntivo</w:t>
      </w:r>
      <w:r>
        <w:t xml:space="preserve"> derivante dal servizio </w:t>
      </w:r>
      <w:r>
        <w:rPr>
          <w:spacing w:val="-3"/>
        </w:rPr>
        <w:t xml:space="preserve">effettuato </w:t>
      </w:r>
      <w:r>
        <w:t xml:space="preserve">nei restanti mesi </w:t>
      </w:r>
      <w:proofErr w:type="spellStart"/>
      <w:r>
        <w:rPr>
          <w:spacing w:val="-3"/>
        </w:rPr>
        <w:t>dell’a.s.</w:t>
      </w:r>
      <w:proofErr w:type="spellEnd"/>
      <w:r>
        <w:rPr>
          <w:spacing w:val="-3"/>
        </w:rPr>
        <w:t xml:space="preserve"> </w:t>
      </w:r>
      <w:r>
        <w:t>202</w:t>
      </w:r>
      <w:r w:rsidR="00936CC6">
        <w:t>4</w:t>
      </w:r>
      <w:r>
        <w:t>-2</w:t>
      </w:r>
      <w:r w:rsidR="00936CC6">
        <w:t>5</w:t>
      </w:r>
      <w:r>
        <w:t xml:space="preserve"> (rispetto alla scadenza della presentazione delle domande di mobilità come da O.M);</w:t>
      </w:r>
    </w:p>
    <w:p w14:paraId="102D0AAA" w14:textId="0CCCD50D" w:rsidR="00F13711" w:rsidRDefault="003A452A" w:rsidP="003A452A">
      <w:pPr>
        <w:pStyle w:val="Paragrafoelenco"/>
        <w:numPr>
          <w:ilvl w:val="0"/>
          <w:numId w:val="1"/>
        </w:numPr>
        <w:tabs>
          <w:tab w:val="left" w:pos="820"/>
        </w:tabs>
      </w:pP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b/>
        </w:rPr>
        <w:t>esigenze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famiglia</w:t>
      </w:r>
      <w:r>
        <w:rPr>
          <w:b/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rPr>
          <w:b/>
          <w:u w:val="thick"/>
        </w:rPr>
        <w:t>invariati</w:t>
      </w:r>
      <w:r>
        <w:rPr>
          <w:b/>
          <w:spacing w:val="-5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scorso</w:t>
      </w:r>
      <w:r>
        <w:rPr>
          <w:spacing w:val="-5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scolastico;</w:t>
      </w:r>
    </w:p>
    <w:p w14:paraId="2AFEDCB9" w14:textId="3AF1F22E" w:rsidR="00F13711" w:rsidRDefault="003A452A" w:rsidP="003A452A">
      <w:pPr>
        <w:pStyle w:val="Paragrafoelenco"/>
        <w:numPr>
          <w:ilvl w:val="0"/>
          <w:numId w:val="1"/>
        </w:numPr>
        <w:tabs>
          <w:tab w:val="left" w:pos="820"/>
        </w:tabs>
      </w:pPr>
      <w:r>
        <w:t xml:space="preserve">che i dati relativi ai </w:t>
      </w:r>
      <w:r>
        <w:rPr>
          <w:b/>
        </w:rPr>
        <w:t xml:space="preserve">titoli </w:t>
      </w:r>
      <w:r>
        <w:t xml:space="preserve">sono </w:t>
      </w:r>
      <w:r>
        <w:rPr>
          <w:b/>
          <w:u w:val="thick"/>
        </w:rPr>
        <w:t>invariati</w:t>
      </w:r>
      <w:r>
        <w:rPr>
          <w:b/>
        </w:rPr>
        <w:t xml:space="preserve"> </w:t>
      </w:r>
      <w:r>
        <w:t>rispetto allo scorso anno</w:t>
      </w:r>
      <w:r>
        <w:rPr>
          <w:spacing w:val="-34"/>
        </w:rPr>
        <w:t xml:space="preserve"> </w:t>
      </w:r>
      <w:r>
        <w:t>scolastico;</w:t>
      </w:r>
    </w:p>
    <w:p w14:paraId="0E666B32" w14:textId="77777777" w:rsidR="00F13711" w:rsidRDefault="00F13711" w:rsidP="003A452A">
      <w:pPr>
        <w:pStyle w:val="Corpotesto"/>
        <w:jc w:val="both"/>
        <w:rPr>
          <w:sz w:val="20"/>
        </w:rPr>
      </w:pPr>
    </w:p>
    <w:p w14:paraId="0A2B034E" w14:textId="77777777" w:rsidR="00F13711" w:rsidRDefault="00F13711" w:rsidP="003A452A">
      <w:pPr>
        <w:pStyle w:val="Corpotesto"/>
        <w:jc w:val="both"/>
        <w:rPr>
          <w:sz w:val="20"/>
        </w:rPr>
      </w:pPr>
    </w:p>
    <w:p w14:paraId="2F2A8C45" w14:textId="77777777" w:rsidR="00F13711" w:rsidRDefault="00F13711">
      <w:pPr>
        <w:pStyle w:val="Corpotesto"/>
        <w:spacing w:before="5"/>
        <w:rPr>
          <w:sz w:val="27"/>
        </w:rPr>
      </w:pPr>
    </w:p>
    <w:p w14:paraId="0E54111B" w14:textId="77777777" w:rsidR="00F13711" w:rsidRDefault="00F13711">
      <w:pPr>
        <w:rPr>
          <w:sz w:val="27"/>
        </w:rPr>
        <w:sectPr w:rsidR="00F13711">
          <w:type w:val="continuous"/>
          <w:pgSz w:w="11920" w:h="16840"/>
          <w:pgMar w:top="1480" w:right="1340" w:bottom="280" w:left="1340" w:header="720" w:footer="720" w:gutter="0"/>
          <w:cols w:space="720"/>
        </w:sectPr>
      </w:pPr>
    </w:p>
    <w:p w14:paraId="4A20EAB6" w14:textId="77777777" w:rsidR="00F13711" w:rsidRDefault="003A452A">
      <w:pPr>
        <w:pStyle w:val="Corpotesto"/>
        <w:tabs>
          <w:tab w:val="left" w:pos="3431"/>
        </w:tabs>
        <w:spacing w:before="86"/>
        <w:ind w:left="205"/>
        <w:rPr>
          <w:rFonts w:ascii="Times New Roman"/>
        </w:rPr>
      </w:pPr>
      <w:r>
        <w:t>Data</w:t>
      </w:r>
      <w:r>
        <w:rPr>
          <w:spacing w:val="-10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6BD920E8" w14:textId="77777777" w:rsidR="00F13711" w:rsidRDefault="003A452A">
      <w:pPr>
        <w:pStyle w:val="Corpotesto"/>
        <w:rPr>
          <w:rFonts w:ascii="Times New Roman"/>
        </w:rPr>
      </w:pPr>
      <w:r>
        <w:br w:type="column"/>
      </w:r>
    </w:p>
    <w:p w14:paraId="03D0477E" w14:textId="265B487F" w:rsidR="00F13711" w:rsidRDefault="00800E48">
      <w:pPr>
        <w:pStyle w:val="Corpotesto"/>
        <w:spacing w:before="129"/>
        <w:ind w:left="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93855EC" wp14:editId="27D80C44">
                <wp:simplePos x="0" y="0"/>
                <wp:positionH relativeFrom="page">
                  <wp:posOffset>5143500</wp:posOffset>
                </wp:positionH>
                <wp:positionV relativeFrom="paragraph">
                  <wp:posOffset>717550</wp:posOffset>
                </wp:positionV>
                <wp:extent cx="16002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51D4A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pt,56.5pt" to="531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">
                <w10:wrap anchorx="page"/>
              </v:line>
            </w:pict>
          </mc:Fallback>
        </mc:AlternateContent>
      </w:r>
      <w:r w:rsidR="003A452A">
        <w:t xml:space="preserve">                In Fede</w:t>
      </w:r>
    </w:p>
    <w:p w14:paraId="68534CC4" w14:textId="77777777" w:rsidR="00F13711" w:rsidRDefault="00F13711">
      <w:pPr>
        <w:sectPr w:rsidR="00F13711">
          <w:type w:val="continuous"/>
          <w:pgSz w:w="11920" w:h="16840"/>
          <w:pgMar w:top="1480" w:right="1340" w:bottom="280" w:left="1340" w:header="720" w:footer="720" w:gutter="0"/>
          <w:cols w:num="2" w:space="720" w:equalWidth="0">
            <w:col w:w="3472" w:space="2966"/>
            <w:col w:w="2802"/>
          </w:cols>
        </w:sectPr>
      </w:pPr>
    </w:p>
    <w:p w14:paraId="5EB4EA8C" w14:textId="77777777" w:rsidR="00F13711" w:rsidRDefault="00F13711" w:rsidP="00836BA6">
      <w:pPr>
        <w:pStyle w:val="Corpotesto"/>
        <w:rPr>
          <w:sz w:val="20"/>
        </w:rPr>
      </w:pPr>
    </w:p>
    <w:sectPr w:rsidR="00F13711">
      <w:type w:val="continuous"/>
      <w:pgSz w:w="11920" w:h="16840"/>
      <w:pgMar w:top="14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A25"/>
    <w:multiLevelType w:val="hybridMultilevel"/>
    <w:tmpl w:val="DD548254"/>
    <w:lvl w:ilvl="0" w:tplc="FFFFFFFF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◻"/>
      <w:lvlJc w:val="left"/>
      <w:pPr>
        <w:ind w:left="1540" w:hanging="360"/>
      </w:pPr>
      <w:rPr>
        <w:rFonts w:ascii="Cambria" w:eastAsia="Cambria" w:hAnsi="Cambria" w:cs="Cambria" w:hint="default"/>
        <w:w w:val="91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6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81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7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2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11"/>
    <w:rsid w:val="000436DA"/>
    <w:rsid w:val="002D4ACB"/>
    <w:rsid w:val="003A452A"/>
    <w:rsid w:val="00800E48"/>
    <w:rsid w:val="00836BA6"/>
    <w:rsid w:val="00936CC6"/>
    <w:rsid w:val="00951F52"/>
    <w:rsid w:val="00F1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1343"/>
  <w15:docId w15:val="{C897F59F-B6F8-4D84-AE9F-0D8E8C01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247" w:right="125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1_CONFERMA PUNTEGGIO ATA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1_CONFERMA PUNTEGGIO ATA</dc:title>
  <dc:creator>Segreteria--2</dc:creator>
  <cp:lastModifiedBy>Utente</cp:lastModifiedBy>
  <cp:revision>4</cp:revision>
  <dcterms:created xsi:type="dcterms:W3CDTF">2025-03-24T07:43:00Z</dcterms:created>
  <dcterms:modified xsi:type="dcterms:W3CDTF">2025-03-24T07:44:00Z</dcterms:modified>
</cp:coreProperties>
</file>